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F71F18" w14:textId="77777777" w:rsidR="00DC4410" w:rsidRDefault="006B7C34">
      <w:r>
        <w:rPr>
          <w:rFonts w:hint="eastAsia"/>
        </w:rPr>
        <w:t>別紙</w:t>
      </w:r>
      <w:r w:rsidR="00492AF2">
        <w:rPr>
          <w:rFonts w:hint="eastAsia"/>
        </w:rPr>
        <w:t>１</w:t>
      </w:r>
    </w:p>
    <w:p w14:paraId="4B70BC3A" w14:textId="77777777" w:rsidR="006B7C34" w:rsidRDefault="006B7C34"/>
    <w:p w14:paraId="3EF1D51D" w14:textId="77777777" w:rsidR="006B7C34" w:rsidRPr="00A54D2F" w:rsidRDefault="006B7C34" w:rsidP="006B7C34">
      <w:pPr>
        <w:jc w:val="center"/>
        <w:rPr>
          <w:rFonts w:eastAsia="ＭＳ ゴシック"/>
          <w:sz w:val="24"/>
          <w:szCs w:val="24"/>
        </w:rPr>
      </w:pPr>
      <w:r w:rsidRPr="00A54D2F">
        <w:rPr>
          <w:rFonts w:eastAsia="ＭＳ ゴシック" w:hint="eastAsia"/>
          <w:sz w:val="24"/>
          <w:szCs w:val="24"/>
        </w:rPr>
        <w:t>クロマグロ受精卵の</w:t>
      </w:r>
      <w:r w:rsidR="002D6295" w:rsidRPr="00A54D2F">
        <w:rPr>
          <w:rFonts w:eastAsia="ＭＳ ゴシック" w:hint="eastAsia"/>
          <w:sz w:val="24"/>
          <w:szCs w:val="24"/>
        </w:rPr>
        <w:t>指定</w:t>
      </w:r>
      <w:r w:rsidR="00451201" w:rsidRPr="00A54D2F">
        <w:rPr>
          <w:rFonts w:eastAsia="ＭＳ ゴシック" w:hint="eastAsia"/>
          <w:sz w:val="24"/>
          <w:szCs w:val="24"/>
        </w:rPr>
        <w:t>ふ化</w:t>
      </w:r>
      <w:r w:rsidR="002D6295" w:rsidRPr="00A54D2F">
        <w:rPr>
          <w:rFonts w:eastAsia="ＭＳ ゴシック" w:hint="eastAsia"/>
          <w:sz w:val="24"/>
          <w:szCs w:val="24"/>
        </w:rPr>
        <w:t>試験</w:t>
      </w:r>
      <w:r w:rsidRPr="00A54D2F">
        <w:rPr>
          <w:rFonts w:eastAsia="ＭＳ ゴシック" w:hint="eastAsia"/>
          <w:sz w:val="24"/>
          <w:szCs w:val="24"/>
        </w:rPr>
        <w:t>について</w:t>
      </w:r>
    </w:p>
    <w:p w14:paraId="5E897D6B" w14:textId="77777777" w:rsidR="006B7C34" w:rsidRPr="002D6295" w:rsidRDefault="006B7C34" w:rsidP="006B7C34">
      <w:pPr>
        <w:jc w:val="center"/>
      </w:pPr>
    </w:p>
    <w:p w14:paraId="5B9D6170" w14:textId="77777777" w:rsidR="00DF3821" w:rsidRPr="00451201" w:rsidRDefault="00DF3821" w:rsidP="006B7C34">
      <w:pPr>
        <w:jc w:val="center"/>
      </w:pPr>
    </w:p>
    <w:p w14:paraId="3FAFF149" w14:textId="77777777" w:rsidR="005A5CC3" w:rsidRDefault="00306D7D" w:rsidP="005A5CC3">
      <w:pPr>
        <w:ind w:firstLineChars="100" w:firstLine="210"/>
      </w:pPr>
      <w:r>
        <w:rPr>
          <w:rFonts w:hint="eastAsia"/>
        </w:rPr>
        <w:t>配布した</w:t>
      </w:r>
      <w:r w:rsidR="006B7C34">
        <w:rPr>
          <w:rFonts w:hint="eastAsia"/>
        </w:rPr>
        <w:t>クロマグロ受精卵の</w:t>
      </w:r>
      <w:r>
        <w:rPr>
          <w:rFonts w:hint="eastAsia"/>
        </w:rPr>
        <w:t>配布数量の確定の参考とすること及び</w:t>
      </w:r>
      <w:r w:rsidR="006B7C34">
        <w:rPr>
          <w:rFonts w:hint="eastAsia"/>
        </w:rPr>
        <w:t>ふ化に及ぼす輸送の影響を調査することを目的として、ふ化試験を実施します。本試験では、輸送前</w:t>
      </w:r>
      <w:r>
        <w:rPr>
          <w:rFonts w:hint="eastAsia"/>
        </w:rPr>
        <w:t>（</w:t>
      </w:r>
      <w:r w:rsidR="00A96766">
        <w:rPr>
          <w:rFonts w:hint="eastAsia"/>
        </w:rPr>
        <w:t>水産技術</w:t>
      </w:r>
      <w:r>
        <w:rPr>
          <w:rFonts w:hint="eastAsia"/>
        </w:rPr>
        <w:t>研究所）</w:t>
      </w:r>
      <w:r w:rsidR="006B7C34">
        <w:rPr>
          <w:rFonts w:hint="eastAsia"/>
        </w:rPr>
        <w:t>及び輸送後</w:t>
      </w:r>
      <w:r>
        <w:rPr>
          <w:rFonts w:hint="eastAsia"/>
        </w:rPr>
        <w:t>（受け取り者）</w:t>
      </w:r>
      <w:r w:rsidR="006B7C34">
        <w:rPr>
          <w:rFonts w:hint="eastAsia"/>
        </w:rPr>
        <w:t>の受精卵を同じ条件でふ化管理</w:t>
      </w:r>
      <w:r>
        <w:rPr>
          <w:rFonts w:hint="eastAsia"/>
        </w:rPr>
        <w:t>して</w:t>
      </w:r>
      <w:r w:rsidR="00451201">
        <w:rPr>
          <w:rFonts w:hint="eastAsia"/>
        </w:rPr>
        <w:t>ふ化率</w:t>
      </w:r>
      <w:r>
        <w:rPr>
          <w:rFonts w:hint="eastAsia"/>
        </w:rPr>
        <w:t>を算出、比較する</w:t>
      </w:r>
      <w:r w:rsidR="006B7C34">
        <w:rPr>
          <w:rFonts w:hint="eastAsia"/>
        </w:rPr>
        <w:t>必要があるため、</w:t>
      </w:r>
      <w:r w:rsidR="00FF04B3">
        <w:rPr>
          <w:rFonts w:hint="eastAsia"/>
        </w:rPr>
        <w:t>受け取り</w:t>
      </w:r>
      <w:r>
        <w:rPr>
          <w:rFonts w:hint="eastAsia"/>
        </w:rPr>
        <w:t>者</w:t>
      </w:r>
      <w:r w:rsidR="00FF04B3">
        <w:rPr>
          <w:rFonts w:hint="eastAsia"/>
        </w:rPr>
        <w:t>は以下に示す方法で</w:t>
      </w:r>
      <w:r w:rsidR="002D6295">
        <w:rPr>
          <w:rFonts w:hint="eastAsia"/>
        </w:rPr>
        <w:t>「指定</w:t>
      </w:r>
      <w:r w:rsidR="00FF04B3">
        <w:rPr>
          <w:rFonts w:hint="eastAsia"/>
        </w:rPr>
        <w:t>ふ化試験</w:t>
      </w:r>
      <w:r w:rsidR="002D6295">
        <w:rPr>
          <w:rFonts w:hint="eastAsia"/>
        </w:rPr>
        <w:t>」</w:t>
      </w:r>
      <w:r w:rsidR="00FF04B3">
        <w:rPr>
          <w:rFonts w:hint="eastAsia"/>
        </w:rPr>
        <w:t>を実施してください。ただし、器具・機材</w:t>
      </w:r>
      <w:r w:rsidR="005A5CC3">
        <w:rPr>
          <w:rFonts w:hint="eastAsia"/>
        </w:rPr>
        <w:t>がない等により実施が困難な場合は、</w:t>
      </w:r>
      <w:r w:rsidR="00451201">
        <w:rPr>
          <w:rFonts w:hint="eastAsia"/>
        </w:rPr>
        <w:t>任意の方法で</w:t>
      </w:r>
      <w:r w:rsidR="005250EF">
        <w:rPr>
          <w:rFonts w:hint="eastAsia"/>
        </w:rPr>
        <w:t>ふ化試験</w:t>
      </w:r>
      <w:r w:rsidR="00451201">
        <w:rPr>
          <w:rFonts w:hint="eastAsia"/>
        </w:rPr>
        <w:t>を行い</w:t>
      </w:r>
      <w:r w:rsidR="005A5CC3">
        <w:rPr>
          <w:rFonts w:hint="eastAsia"/>
        </w:rPr>
        <w:t>、</w:t>
      </w:r>
      <w:r>
        <w:rPr>
          <w:rFonts w:hint="eastAsia"/>
        </w:rPr>
        <w:t>用いた方法及び</w:t>
      </w:r>
      <w:r w:rsidR="00451201">
        <w:rPr>
          <w:rFonts w:hint="eastAsia"/>
        </w:rPr>
        <w:t>結果を</w:t>
      </w:r>
      <w:r w:rsidR="005A5CC3">
        <w:t>クロマグロ受精卵輸送・ふ化状況報告書</w:t>
      </w:r>
      <w:r>
        <w:rPr>
          <w:rFonts w:hint="eastAsia"/>
        </w:rPr>
        <w:t>（要領別紙様式</w:t>
      </w:r>
      <w:r w:rsidR="00CD4AD4">
        <w:rPr>
          <w:rFonts w:hint="eastAsia"/>
        </w:rPr>
        <w:t>１</w:t>
      </w:r>
      <w:r>
        <w:rPr>
          <w:rFonts w:hint="eastAsia"/>
        </w:rPr>
        <w:t>）</w:t>
      </w:r>
      <w:r w:rsidR="005A5CC3">
        <w:rPr>
          <w:rFonts w:hint="eastAsia"/>
        </w:rPr>
        <w:t>の備考欄に記載してください。</w:t>
      </w:r>
    </w:p>
    <w:p w14:paraId="5BC85110" w14:textId="77777777" w:rsidR="006B7C34" w:rsidRPr="00CF6321" w:rsidRDefault="006B7C34" w:rsidP="00451201">
      <w:pPr>
        <w:jc w:val="left"/>
      </w:pPr>
    </w:p>
    <w:p w14:paraId="2EDAC0F5" w14:textId="77777777" w:rsidR="00451201" w:rsidRDefault="005C1AC5" w:rsidP="00451201">
      <w:pPr>
        <w:jc w:val="left"/>
      </w:pPr>
      <w:r>
        <w:rPr>
          <w:rFonts w:hint="eastAsia"/>
        </w:rPr>
        <w:t>【</w:t>
      </w:r>
      <w:r w:rsidR="002D6295">
        <w:rPr>
          <w:rFonts w:hint="eastAsia"/>
        </w:rPr>
        <w:t>指定ふ化試験の</w:t>
      </w:r>
      <w:r w:rsidR="00451201">
        <w:rPr>
          <w:rFonts w:hint="eastAsia"/>
        </w:rPr>
        <w:t>方法</w:t>
      </w:r>
      <w:r>
        <w:rPr>
          <w:rFonts w:hint="eastAsia"/>
        </w:rPr>
        <w:t>】</w:t>
      </w:r>
    </w:p>
    <w:p w14:paraId="1929514C" w14:textId="77777777" w:rsidR="00451201" w:rsidRDefault="00451201" w:rsidP="00451201">
      <w:pPr>
        <w:pStyle w:val="a3"/>
        <w:numPr>
          <w:ilvl w:val="0"/>
          <w:numId w:val="1"/>
        </w:numPr>
        <w:ind w:leftChars="0"/>
        <w:jc w:val="left"/>
      </w:pPr>
      <w:r>
        <w:rPr>
          <w:rFonts w:hint="eastAsia"/>
        </w:rPr>
        <w:t>６ウェルプレートの３つのウェル</w:t>
      </w:r>
      <w:r w:rsidR="007F5171">
        <w:rPr>
          <w:rFonts w:hint="eastAsia"/>
        </w:rPr>
        <w:t>（穴）</w:t>
      </w:r>
      <w:r>
        <w:rPr>
          <w:rFonts w:hint="eastAsia"/>
        </w:rPr>
        <w:t>に抗生物質（ペニシリン</w:t>
      </w:r>
      <w:r>
        <w:rPr>
          <w:rFonts w:hint="eastAsia"/>
        </w:rPr>
        <w:t>5</w:t>
      </w:r>
      <w:r>
        <w:t>0,000 U/L</w:t>
      </w:r>
      <w:r>
        <w:rPr>
          <w:rFonts w:hint="eastAsia"/>
        </w:rPr>
        <w:t>、ストレプトマイシン</w:t>
      </w:r>
      <w:r>
        <w:t>50 mg/L</w:t>
      </w:r>
      <w:r>
        <w:rPr>
          <w:rFonts w:hint="eastAsia"/>
        </w:rPr>
        <w:t>）を含む紫外線殺菌海水を</w:t>
      </w:r>
      <w:r w:rsidR="005C1AC5">
        <w:rPr>
          <w:rFonts w:hint="eastAsia"/>
        </w:rPr>
        <w:t>約</w:t>
      </w:r>
      <w:r w:rsidR="006D011C">
        <w:rPr>
          <w:rFonts w:hint="eastAsia"/>
        </w:rPr>
        <w:t>5</w:t>
      </w:r>
      <w:r>
        <w:t xml:space="preserve"> mL</w:t>
      </w:r>
      <w:r>
        <w:rPr>
          <w:rFonts w:hint="eastAsia"/>
        </w:rPr>
        <w:t>ずつ入れてください。</w:t>
      </w:r>
    </w:p>
    <w:p w14:paraId="61207F5D" w14:textId="77777777" w:rsidR="00451201" w:rsidRDefault="00451201" w:rsidP="00451201">
      <w:pPr>
        <w:pStyle w:val="a3"/>
        <w:ind w:leftChars="0" w:left="420"/>
        <w:jc w:val="left"/>
      </w:pPr>
      <w:r>
        <w:rPr>
          <w:rFonts w:hint="eastAsia"/>
        </w:rPr>
        <w:t>※６ウェルプレート及び抗生物質を含む紫外線殺菌海水は機構より支給します。</w:t>
      </w:r>
    </w:p>
    <w:p w14:paraId="36C2F9D0" w14:textId="77777777" w:rsidR="007F5171" w:rsidRDefault="007F5171" w:rsidP="00451201">
      <w:pPr>
        <w:pStyle w:val="a3"/>
        <w:ind w:leftChars="0" w:left="420"/>
        <w:jc w:val="left"/>
      </w:pPr>
      <w:r>
        <w:rPr>
          <w:rFonts w:hint="eastAsia"/>
        </w:rPr>
        <w:t>※</w:t>
      </w:r>
      <w:r w:rsidR="006D011C">
        <w:rPr>
          <w:rFonts w:hint="eastAsia"/>
        </w:rPr>
        <w:t>5</w:t>
      </w:r>
      <w:r>
        <w:t xml:space="preserve"> ml</w:t>
      </w:r>
      <w:r>
        <w:rPr>
          <w:rFonts w:hint="eastAsia"/>
        </w:rPr>
        <w:t>を正確に入れられない場合は、ウェルの半分を目安に</w:t>
      </w:r>
      <w:r w:rsidR="000A743B">
        <w:rPr>
          <w:rFonts w:hint="eastAsia"/>
        </w:rPr>
        <w:t>入れてください</w:t>
      </w:r>
      <w:r>
        <w:rPr>
          <w:rFonts w:hint="eastAsia"/>
        </w:rPr>
        <w:t>。</w:t>
      </w:r>
    </w:p>
    <w:p w14:paraId="70F67108" w14:textId="77777777" w:rsidR="00451201" w:rsidRDefault="005C1AC5" w:rsidP="005C1AC5">
      <w:pPr>
        <w:pStyle w:val="a3"/>
        <w:numPr>
          <w:ilvl w:val="0"/>
          <w:numId w:val="1"/>
        </w:numPr>
        <w:ind w:leftChars="0"/>
        <w:jc w:val="left"/>
      </w:pPr>
      <w:r>
        <w:rPr>
          <w:rFonts w:hint="eastAsia"/>
        </w:rPr>
        <w:t>１つのウェルにつき、浮上卵を約３０粒ずつ入れてください。</w:t>
      </w:r>
    </w:p>
    <w:p w14:paraId="395B4342" w14:textId="77777777" w:rsidR="005C1AC5" w:rsidRDefault="005C1AC5" w:rsidP="005C1AC5">
      <w:pPr>
        <w:pStyle w:val="a3"/>
        <w:numPr>
          <w:ilvl w:val="0"/>
          <w:numId w:val="1"/>
        </w:numPr>
        <w:ind w:leftChars="0"/>
        <w:jc w:val="left"/>
      </w:pPr>
      <w:r>
        <w:rPr>
          <w:rFonts w:hint="eastAsia"/>
        </w:rPr>
        <w:t>蓋をして、２４℃の条件（恒温槽あるいは空調の効いた部屋）で静置してください。</w:t>
      </w:r>
      <w:r w:rsidR="000A421E">
        <w:rPr>
          <w:rFonts w:hint="eastAsia"/>
        </w:rPr>
        <w:t>明るさの条件は問いません。</w:t>
      </w:r>
    </w:p>
    <w:p w14:paraId="7D2FFE7C" w14:textId="77777777" w:rsidR="005C1AC5" w:rsidRDefault="006D011C" w:rsidP="005C1AC5">
      <w:pPr>
        <w:pStyle w:val="a3"/>
        <w:numPr>
          <w:ilvl w:val="0"/>
          <w:numId w:val="1"/>
        </w:numPr>
        <w:ind w:leftChars="0"/>
        <w:jc w:val="left"/>
      </w:pPr>
      <w:r>
        <w:rPr>
          <w:rFonts w:hint="eastAsia"/>
        </w:rPr>
        <w:t>ふ化完了後（</w:t>
      </w:r>
      <w:r w:rsidR="005C1AC5">
        <w:rPr>
          <w:rFonts w:hint="eastAsia"/>
        </w:rPr>
        <w:t>産卵時刻から</w:t>
      </w:r>
      <w:r>
        <w:rPr>
          <w:rFonts w:hint="eastAsia"/>
        </w:rPr>
        <w:t>４０</w:t>
      </w:r>
      <w:r w:rsidR="005C1AC5">
        <w:rPr>
          <w:rFonts w:hint="eastAsia"/>
        </w:rPr>
        <w:t>時間</w:t>
      </w:r>
      <w:r w:rsidR="00A225FD">
        <w:rPr>
          <w:rFonts w:hint="eastAsia"/>
        </w:rPr>
        <w:t>以上</w:t>
      </w:r>
      <w:r w:rsidR="005C1AC5">
        <w:rPr>
          <w:rFonts w:hint="eastAsia"/>
        </w:rPr>
        <w:t>経過後</w:t>
      </w:r>
      <w:r>
        <w:rPr>
          <w:rFonts w:hint="eastAsia"/>
        </w:rPr>
        <w:t>）</w:t>
      </w:r>
      <w:r w:rsidR="005C1AC5">
        <w:rPr>
          <w:rFonts w:hint="eastAsia"/>
        </w:rPr>
        <w:t>、未ふ化卵数、死亡あるいは形態異常のふ化仔魚数及び正常なふ化仔魚数を計数し、結果を</w:t>
      </w:r>
      <w:r w:rsidR="005C1AC5">
        <w:t>クロマグロ受精卵輸送・ふ化状況報告書</w:t>
      </w:r>
      <w:r w:rsidR="005C1AC5">
        <w:rPr>
          <w:rFonts w:hint="eastAsia"/>
        </w:rPr>
        <w:t>の</w:t>
      </w:r>
      <w:r w:rsidR="002D6295">
        <w:rPr>
          <w:rFonts w:hint="eastAsia"/>
        </w:rPr>
        <w:t>「⑩</w:t>
      </w:r>
      <w:r w:rsidR="005C1AC5">
        <w:rPr>
          <w:rFonts w:hint="eastAsia"/>
        </w:rPr>
        <w:t>指定ふ化試験結果</w:t>
      </w:r>
      <w:r w:rsidR="002D6295">
        <w:rPr>
          <w:rFonts w:hint="eastAsia"/>
        </w:rPr>
        <w:t>」</w:t>
      </w:r>
      <w:r w:rsidR="005C1AC5">
        <w:rPr>
          <w:rFonts w:hint="eastAsia"/>
        </w:rPr>
        <w:t>の欄に記入してください。</w:t>
      </w:r>
    </w:p>
    <w:p w14:paraId="3542CE23" w14:textId="77777777" w:rsidR="005C1AC5" w:rsidRDefault="005C1AC5" w:rsidP="005C1AC5">
      <w:pPr>
        <w:pStyle w:val="a3"/>
        <w:ind w:leftChars="0" w:left="420"/>
        <w:jc w:val="left"/>
      </w:pPr>
      <w:r>
        <w:rPr>
          <w:rFonts w:hint="eastAsia"/>
        </w:rPr>
        <w:t>※形態異常個体と正常個体の見分け方は</w:t>
      </w:r>
      <w:r w:rsidR="007F5171">
        <w:rPr>
          <w:rFonts w:hint="eastAsia"/>
        </w:rPr>
        <w:t>、以下の写真を参考にしてください。</w:t>
      </w:r>
    </w:p>
    <w:p w14:paraId="5EEAEE8D" w14:textId="77777777" w:rsidR="00451201" w:rsidRDefault="00451201" w:rsidP="00451201">
      <w:pPr>
        <w:ind w:left="210" w:hangingChars="100" w:hanging="210"/>
        <w:jc w:val="left"/>
      </w:pPr>
    </w:p>
    <w:p w14:paraId="75CE8F41" w14:textId="77777777" w:rsidR="00CF6321" w:rsidRPr="005C1AC5" w:rsidRDefault="00221CFC" w:rsidP="00CF6321">
      <w:pPr>
        <w:ind w:left="210" w:hangingChars="100" w:hanging="210"/>
        <w:jc w:val="center"/>
      </w:pPr>
      <w:r>
        <w:rPr>
          <w:noProof/>
        </w:rPr>
        <w:pict w14:anchorId="40D807C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 o:spid="_x0000_i1025" type="#_x0000_t75" style="width:420pt;height:215.25pt;visibility:visible">
            <v:imagedata r:id="rId7" o:title=""/>
          </v:shape>
        </w:pict>
      </w:r>
    </w:p>
    <w:sectPr w:rsidR="00CF6321" w:rsidRPr="005C1AC5" w:rsidSect="00B71A96">
      <w:pgSz w:w="11906" w:h="16838"/>
      <w:pgMar w:top="1134" w:right="1134" w:bottom="1134" w:left="1134"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697928" w14:textId="77777777" w:rsidR="0027377E" w:rsidRDefault="0027377E" w:rsidP="00CF6321">
      <w:r>
        <w:separator/>
      </w:r>
    </w:p>
  </w:endnote>
  <w:endnote w:type="continuationSeparator" w:id="0">
    <w:p w14:paraId="500223CE" w14:textId="77777777" w:rsidR="0027377E" w:rsidRDefault="0027377E" w:rsidP="00CF63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40B85A" w14:textId="77777777" w:rsidR="0027377E" w:rsidRDefault="0027377E" w:rsidP="00CF6321">
      <w:r>
        <w:separator/>
      </w:r>
    </w:p>
  </w:footnote>
  <w:footnote w:type="continuationSeparator" w:id="0">
    <w:p w14:paraId="4D679A3F" w14:textId="77777777" w:rsidR="0027377E" w:rsidRDefault="0027377E" w:rsidP="00CF632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2A5D33"/>
    <w:multiLevelType w:val="hybridMultilevel"/>
    <w:tmpl w:val="76E2315A"/>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16cid:durableId="79333429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bordersDoNotSurroundHeader/>
  <w:bordersDoNotSurroundFooter/>
  <w:proofState w:spelling="clean" w:grammar="clean"/>
  <w:trackRevisions/>
  <w:doNotTrackMoves/>
  <w:defaultTabStop w:val="84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6B7C34"/>
    <w:rsid w:val="000502C3"/>
    <w:rsid w:val="000A421E"/>
    <w:rsid w:val="000A743B"/>
    <w:rsid w:val="000B5BB9"/>
    <w:rsid w:val="000C45EB"/>
    <w:rsid w:val="00196A13"/>
    <w:rsid w:val="00221CFC"/>
    <w:rsid w:val="0027377E"/>
    <w:rsid w:val="002D6295"/>
    <w:rsid w:val="002E7A47"/>
    <w:rsid w:val="00306D7D"/>
    <w:rsid w:val="00335279"/>
    <w:rsid w:val="00436678"/>
    <w:rsid w:val="00451201"/>
    <w:rsid w:val="00492AF2"/>
    <w:rsid w:val="005250EF"/>
    <w:rsid w:val="005A5CC3"/>
    <w:rsid w:val="005C1AC5"/>
    <w:rsid w:val="006B7C34"/>
    <w:rsid w:val="006D011C"/>
    <w:rsid w:val="006E6C5C"/>
    <w:rsid w:val="007F5171"/>
    <w:rsid w:val="00864117"/>
    <w:rsid w:val="008D65DB"/>
    <w:rsid w:val="009B47FE"/>
    <w:rsid w:val="00A225FD"/>
    <w:rsid w:val="00A54D2F"/>
    <w:rsid w:val="00A67B97"/>
    <w:rsid w:val="00A96766"/>
    <w:rsid w:val="00B46E94"/>
    <w:rsid w:val="00B56FFC"/>
    <w:rsid w:val="00B71A96"/>
    <w:rsid w:val="00C42F0F"/>
    <w:rsid w:val="00CB1F0D"/>
    <w:rsid w:val="00CD4AD4"/>
    <w:rsid w:val="00CF6321"/>
    <w:rsid w:val="00D20FA7"/>
    <w:rsid w:val="00D25BF4"/>
    <w:rsid w:val="00DC4410"/>
    <w:rsid w:val="00DC52FC"/>
    <w:rsid w:val="00DF3821"/>
    <w:rsid w:val="00E02CB4"/>
    <w:rsid w:val="00E54B3E"/>
    <w:rsid w:val="00FA4A14"/>
    <w:rsid w:val="00FF04B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6F523C16"/>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51201"/>
    <w:pPr>
      <w:ind w:leftChars="400" w:left="840"/>
    </w:pPr>
  </w:style>
  <w:style w:type="paragraph" w:styleId="a4">
    <w:name w:val="header"/>
    <w:basedOn w:val="a"/>
    <w:link w:val="a5"/>
    <w:uiPriority w:val="99"/>
    <w:unhideWhenUsed/>
    <w:rsid w:val="00CF6321"/>
    <w:pPr>
      <w:tabs>
        <w:tab w:val="center" w:pos="4252"/>
        <w:tab w:val="right" w:pos="8504"/>
      </w:tabs>
      <w:snapToGrid w:val="0"/>
    </w:pPr>
  </w:style>
  <w:style w:type="character" w:customStyle="1" w:styleId="a5">
    <w:name w:val="ヘッダー (文字)"/>
    <w:basedOn w:val="a0"/>
    <w:link w:val="a4"/>
    <w:uiPriority w:val="99"/>
    <w:rsid w:val="00CF6321"/>
  </w:style>
  <w:style w:type="paragraph" w:styleId="a6">
    <w:name w:val="footer"/>
    <w:basedOn w:val="a"/>
    <w:link w:val="a7"/>
    <w:uiPriority w:val="99"/>
    <w:unhideWhenUsed/>
    <w:rsid w:val="00CF6321"/>
    <w:pPr>
      <w:tabs>
        <w:tab w:val="center" w:pos="4252"/>
        <w:tab w:val="right" w:pos="8504"/>
      </w:tabs>
      <w:snapToGrid w:val="0"/>
    </w:pPr>
  </w:style>
  <w:style w:type="character" w:customStyle="1" w:styleId="a7">
    <w:name w:val="フッター (文字)"/>
    <w:basedOn w:val="a0"/>
    <w:link w:val="a6"/>
    <w:uiPriority w:val="99"/>
    <w:rsid w:val="00CF6321"/>
  </w:style>
  <w:style w:type="paragraph" w:styleId="a8">
    <w:name w:val="Revision"/>
    <w:hidden/>
    <w:uiPriority w:val="99"/>
    <w:semiHidden/>
    <w:rsid w:val="00221CFC"/>
    <w:rPr>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101</Words>
  <Characters>579</Characters>
  <Application>Microsoft Office Word</Application>
  <DocSecurity>0</DocSecurity>
  <Lines>4</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679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2021-05-31T06:53:00Z</dcterms:created>
  <dcterms:modified xsi:type="dcterms:W3CDTF">2023-10-20T08:55:00Z</dcterms:modified>
</cp:coreProperties>
</file>